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7A1" w:rsidRPr="00F057A1" w:rsidRDefault="00F057A1" w:rsidP="00F057A1">
      <w:pPr>
        <w:tabs>
          <w:tab w:val="left" w:pos="496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Pr="00F057A1"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F057A1" w:rsidRPr="00F057A1" w:rsidRDefault="00F057A1" w:rsidP="00F057A1">
      <w:pPr>
        <w:tabs>
          <w:tab w:val="num" w:pos="432"/>
          <w:tab w:val="left" w:pos="4962"/>
        </w:tabs>
        <w:spacing w:after="0" w:line="240" w:lineRule="auto"/>
        <w:ind w:left="4253"/>
        <w:outlineLvl w:val="0"/>
        <w:rPr>
          <w:rFonts w:ascii="Times New Roman" w:hAnsi="Times New Roman" w:cs="Times New Roman"/>
          <w:sz w:val="28"/>
          <w:szCs w:val="28"/>
          <w:lang w:eastAsia="ar-SA"/>
        </w:rPr>
      </w:pPr>
      <w:r w:rsidRPr="00F057A1">
        <w:rPr>
          <w:rFonts w:ascii="Times New Roman" w:hAnsi="Times New Roman" w:cs="Times New Roman"/>
          <w:sz w:val="28"/>
          <w:szCs w:val="28"/>
          <w:lang w:eastAsia="ar-SA"/>
        </w:rPr>
        <w:t>к Административному регламенту</w:t>
      </w:r>
    </w:p>
    <w:p w:rsidR="00F057A1" w:rsidRPr="00F057A1" w:rsidRDefault="00F057A1" w:rsidP="00F057A1">
      <w:pPr>
        <w:tabs>
          <w:tab w:val="num" w:pos="432"/>
          <w:tab w:val="left" w:pos="4962"/>
        </w:tabs>
        <w:spacing w:after="0" w:line="240" w:lineRule="auto"/>
        <w:ind w:left="4253"/>
        <w:outlineLvl w:val="0"/>
        <w:rPr>
          <w:rFonts w:ascii="Times New Roman" w:hAnsi="Times New Roman" w:cs="Times New Roman"/>
          <w:sz w:val="28"/>
          <w:szCs w:val="28"/>
          <w:lang w:eastAsia="ar-SA"/>
        </w:rPr>
      </w:pPr>
      <w:r w:rsidRPr="00F057A1">
        <w:rPr>
          <w:rFonts w:ascii="Times New Roman" w:hAnsi="Times New Roman" w:cs="Times New Roman"/>
          <w:sz w:val="28"/>
          <w:szCs w:val="28"/>
          <w:lang w:eastAsia="ar-SA"/>
        </w:rPr>
        <w:t xml:space="preserve">по предоставлению </w:t>
      </w:r>
      <w:proofErr w:type="gramStart"/>
      <w:r w:rsidRPr="00F057A1">
        <w:rPr>
          <w:rFonts w:ascii="Times New Roman" w:hAnsi="Times New Roman" w:cs="Times New Roman"/>
          <w:sz w:val="28"/>
          <w:szCs w:val="28"/>
          <w:lang w:eastAsia="ar-SA"/>
        </w:rPr>
        <w:t>муниципальной</w:t>
      </w:r>
      <w:proofErr w:type="gramEnd"/>
    </w:p>
    <w:p w:rsidR="00F057A1" w:rsidRPr="00F057A1" w:rsidRDefault="00F057A1" w:rsidP="00F057A1">
      <w:pPr>
        <w:tabs>
          <w:tab w:val="left" w:pos="4962"/>
        </w:tabs>
        <w:adjustRightInd w:val="0"/>
        <w:spacing w:after="0" w:line="240" w:lineRule="auto"/>
        <w:ind w:left="4253"/>
        <w:rPr>
          <w:rFonts w:ascii="Times New Roman" w:hAnsi="Times New Roman" w:cs="Times New Roman"/>
          <w:sz w:val="28"/>
          <w:szCs w:val="28"/>
        </w:rPr>
      </w:pPr>
      <w:r w:rsidRPr="00F057A1">
        <w:rPr>
          <w:rFonts w:ascii="Times New Roman" w:hAnsi="Times New Roman" w:cs="Times New Roman"/>
          <w:sz w:val="28"/>
          <w:szCs w:val="28"/>
          <w:lang w:eastAsia="ar-SA"/>
        </w:rPr>
        <w:t xml:space="preserve">услуги </w:t>
      </w:r>
      <w:r w:rsidRPr="00F057A1">
        <w:rPr>
          <w:rFonts w:ascii="Times New Roman" w:hAnsi="Times New Roman" w:cs="Times New Roman"/>
          <w:sz w:val="28"/>
          <w:szCs w:val="28"/>
        </w:rPr>
        <w:t xml:space="preserve">«Предоставление разрешения </w:t>
      </w:r>
      <w:proofErr w:type="gramStart"/>
      <w:r w:rsidRPr="00F057A1">
        <w:rPr>
          <w:rFonts w:ascii="Times New Roman" w:hAnsi="Times New Roman" w:cs="Times New Roman"/>
          <w:sz w:val="28"/>
          <w:szCs w:val="28"/>
        </w:rPr>
        <w:t>на</w:t>
      </w:r>
      <w:proofErr w:type="gramEnd"/>
    </w:p>
    <w:p w:rsidR="00F057A1" w:rsidRPr="00F057A1" w:rsidRDefault="00F057A1" w:rsidP="00F057A1">
      <w:pPr>
        <w:tabs>
          <w:tab w:val="left" w:pos="4962"/>
        </w:tabs>
        <w:adjustRightInd w:val="0"/>
        <w:spacing w:after="0" w:line="240" w:lineRule="auto"/>
        <w:ind w:left="4253"/>
        <w:rPr>
          <w:rFonts w:ascii="Times New Roman" w:hAnsi="Times New Roman" w:cs="Times New Roman"/>
          <w:sz w:val="28"/>
          <w:szCs w:val="28"/>
        </w:rPr>
      </w:pPr>
      <w:r w:rsidRPr="00F057A1">
        <w:rPr>
          <w:rFonts w:ascii="Times New Roman" w:hAnsi="Times New Roman" w:cs="Times New Roman"/>
          <w:sz w:val="28"/>
          <w:szCs w:val="28"/>
        </w:rPr>
        <w:t>отклонение от предельных параметров</w:t>
      </w:r>
    </w:p>
    <w:p w:rsidR="00F057A1" w:rsidRPr="00F057A1" w:rsidRDefault="00F057A1" w:rsidP="00F057A1">
      <w:pPr>
        <w:tabs>
          <w:tab w:val="left" w:pos="4962"/>
        </w:tabs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57A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разрешенного строительства, </w:t>
      </w:r>
    </w:p>
    <w:p w:rsidR="00F057A1" w:rsidRPr="00F057A1" w:rsidRDefault="00F057A1" w:rsidP="00F057A1">
      <w:pPr>
        <w:tabs>
          <w:tab w:val="left" w:pos="4962"/>
        </w:tabs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57A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реконструкции объектов </w:t>
      </w:r>
      <w:proofErr w:type="gramStart"/>
      <w:r w:rsidRPr="00F057A1">
        <w:rPr>
          <w:rFonts w:ascii="Times New Roman" w:hAnsi="Times New Roman" w:cs="Times New Roman"/>
          <w:sz w:val="28"/>
          <w:szCs w:val="28"/>
        </w:rPr>
        <w:t>капитального</w:t>
      </w:r>
      <w:proofErr w:type="gramEnd"/>
    </w:p>
    <w:p w:rsidR="00F057A1" w:rsidRPr="00F057A1" w:rsidRDefault="00F057A1" w:rsidP="00F057A1">
      <w:pPr>
        <w:tabs>
          <w:tab w:val="left" w:pos="4962"/>
        </w:tabs>
        <w:adjustRightInd w:val="0"/>
        <w:spacing w:after="0" w:line="240" w:lineRule="auto"/>
        <w:ind w:left="4253"/>
        <w:rPr>
          <w:rFonts w:ascii="Times New Roman" w:hAnsi="Times New Roman" w:cs="Times New Roman"/>
          <w:sz w:val="28"/>
          <w:szCs w:val="28"/>
        </w:rPr>
      </w:pPr>
      <w:r w:rsidRPr="00F057A1">
        <w:rPr>
          <w:rFonts w:ascii="Times New Roman" w:hAnsi="Times New Roman" w:cs="Times New Roman"/>
          <w:sz w:val="28"/>
          <w:szCs w:val="28"/>
        </w:rPr>
        <w:t xml:space="preserve">строительства», </w:t>
      </w:r>
      <w:proofErr w:type="gramStart"/>
      <w:r w:rsidRPr="00F057A1">
        <w:rPr>
          <w:rFonts w:ascii="Times New Roman" w:hAnsi="Times New Roman" w:cs="Times New Roman"/>
          <w:sz w:val="28"/>
          <w:szCs w:val="28"/>
        </w:rPr>
        <w:t>утвержденному</w:t>
      </w:r>
      <w:proofErr w:type="gramEnd"/>
      <w:r w:rsidRPr="00F057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57A1" w:rsidRPr="00F057A1" w:rsidRDefault="00F057A1" w:rsidP="00F057A1">
      <w:pPr>
        <w:tabs>
          <w:tab w:val="num" w:pos="432"/>
          <w:tab w:val="left" w:pos="4962"/>
        </w:tabs>
        <w:spacing w:after="0" w:line="240" w:lineRule="auto"/>
        <w:ind w:left="4253"/>
        <w:outlineLvl w:val="0"/>
        <w:rPr>
          <w:rFonts w:ascii="Times New Roman" w:hAnsi="Times New Roman" w:cs="Times New Roman"/>
          <w:sz w:val="28"/>
          <w:szCs w:val="28"/>
        </w:rPr>
      </w:pPr>
      <w:r w:rsidRPr="00F057A1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</w:t>
      </w:r>
    </w:p>
    <w:p w:rsidR="00F057A1" w:rsidRPr="00F057A1" w:rsidRDefault="00F057A1" w:rsidP="00F057A1">
      <w:pPr>
        <w:tabs>
          <w:tab w:val="num" w:pos="432"/>
          <w:tab w:val="left" w:pos="4962"/>
        </w:tabs>
        <w:spacing w:after="0" w:line="240" w:lineRule="auto"/>
        <w:ind w:left="4253"/>
        <w:outlineLvl w:val="0"/>
        <w:rPr>
          <w:rFonts w:ascii="Times New Roman" w:hAnsi="Times New Roman" w:cs="Times New Roman"/>
          <w:sz w:val="28"/>
          <w:szCs w:val="28"/>
        </w:rPr>
      </w:pPr>
      <w:r w:rsidRPr="00F057A1">
        <w:rPr>
          <w:rFonts w:ascii="Times New Roman" w:hAnsi="Times New Roman" w:cs="Times New Roman"/>
          <w:sz w:val="28"/>
          <w:szCs w:val="28"/>
        </w:rPr>
        <w:t xml:space="preserve">Партизанского городского округа </w:t>
      </w:r>
    </w:p>
    <w:p w:rsidR="00F057A1" w:rsidRDefault="00F057A1" w:rsidP="00F057A1">
      <w:pPr>
        <w:tabs>
          <w:tab w:val="left" w:pos="4962"/>
        </w:tabs>
        <w:spacing w:after="0" w:line="240" w:lineRule="auto"/>
        <w:ind w:left="4253"/>
        <w:rPr>
          <w:rFonts w:ascii="Times New Roman" w:hAnsi="Times New Roman" w:cs="Times New Roman"/>
          <w:sz w:val="28"/>
          <w:szCs w:val="28"/>
        </w:rPr>
      </w:pPr>
      <w:r w:rsidRPr="00F057A1">
        <w:rPr>
          <w:rFonts w:ascii="Times New Roman" w:hAnsi="Times New Roman" w:cs="Times New Roman"/>
          <w:sz w:val="28"/>
          <w:szCs w:val="28"/>
        </w:rPr>
        <w:t xml:space="preserve">от </w:t>
      </w:r>
      <w:r w:rsidR="00A14B77">
        <w:rPr>
          <w:rFonts w:ascii="Times New Roman" w:hAnsi="Times New Roman" w:cs="Times New Roman"/>
          <w:sz w:val="28"/>
          <w:szCs w:val="28"/>
        </w:rPr>
        <w:t xml:space="preserve"> </w:t>
      </w:r>
      <w:r w:rsidR="00A14B77">
        <w:rPr>
          <w:rFonts w:ascii="Times New Roman" w:hAnsi="Times New Roman"/>
          <w:sz w:val="28"/>
          <w:szCs w:val="28"/>
        </w:rPr>
        <w:t>12.08.2022 г. № 1498-па</w:t>
      </w:r>
    </w:p>
    <w:p w:rsidR="00F057A1" w:rsidRPr="00F057A1" w:rsidRDefault="00F057A1" w:rsidP="00F057A1">
      <w:pPr>
        <w:tabs>
          <w:tab w:val="left" w:pos="4962"/>
        </w:tabs>
        <w:spacing w:after="0" w:line="240" w:lineRule="auto"/>
        <w:ind w:left="4253"/>
        <w:rPr>
          <w:rFonts w:ascii="Times New Roman" w:hAnsi="Times New Roman" w:cs="Times New Roman"/>
          <w:sz w:val="28"/>
          <w:szCs w:val="28"/>
        </w:rPr>
      </w:pPr>
    </w:p>
    <w:p w:rsidR="00F057A1" w:rsidRPr="00F057A1" w:rsidRDefault="00F057A1" w:rsidP="00F057A1">
      <w:pPr>
        <w:spacing w:after="0"/>
        <w:jc w:val="center"/>
        <w:rPr>
          <w:rFonts w:ascii="Times New Roman" w:hAnsi="Times New Roman" w:cs="Times New Roman"/>
        </w:rPr>
      </w:pPr>
      <w:r w:rsidRPr="00F057A1">
        <w:rPr>
          <w:rFonts w:ascii="Times New Roman" w:hAnsi="Times New Roman" w:cs="Times New Roman"/>
          <w:noProof/>
        </w:rPr>
        <w:drawing>
          <wp:inline distT="0" distB="0" distL="0" distR="0">
            <wp:extent cx="609600" cy="685800"/>
            <wp:effectExtent l="19050" t="0" r="0" b="0"/>
            <wp:docPr id="1" name="Рисунок 2" descr="gerb-up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-upr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57A1" w:rsidRPr="00F057A1" w:rsidRDefault="00F057A1" w:rsidP="00F057A1">
      <w:pPr>
        <w:jc w:val="center"/>
        <w:rPr>
          <w:rFonts w:ascii="Times New Roman" w:hAnsi="Times New Roman" w:cs="Times New Roman"/>
          <w:sz w:val="6"/>
          <w:szCs w:val="6"/>
        </w:rPr>
      </w:pPr>
    </w:p>
    <w:p w:rsidR="00F057A1" w:rsidRPr="00F057A1" w:rsidRDefault="00F057A1" w:rsidP="00F057A1">
      <w:pPr>
        <w:pStyle w:val="a3"/>
        <w:jc w:val="center"/>
        <w:rPr>
          <w:b/>
          <w:bCs/>
          <w:sz w:val="30"/>
          <w:szCs w:val="30"/>
        </w:rPr>
      </w:pPr>
      <w:r w:rsidRPr="00F057A1">
        <w:rPr>
          <w:b/>
          <w:bCs/>
          <w:sz w:val="30"/>
          <w:szCs w:val="30"/>
        </w:rPr>
        <w:t>ГЛАВА ПАРТИЗАНСКОГО ГОРОДСКОГО ОКРУГА</w:t>
      </w:r>
    </w:p>
    <w:p w:rsidR="00F057A1" w:rsidRPr="00F057A1" w:rsidRDefault="00F057A1" w:rsidP="00F057A1">
      <w:pPr>
        <w:pStyle w:val="a3"/>
        <w:jc w:val="center"/>
        <w:rPr>
          <w:b/>
          <w:bCs/>
          <w:sz w:val="30"/>
          <w:szCs w:val="30"/>
        </w:rPr>
      </w:pPr>
      <w:r w:rsidRPr="00F057A1">
        <w:rPr>
          <w:b/>
          <w:bCs/>
          <w:sz w:val="30"/>
          <w:szCs w:val="30"/>
        </w:rPr>
        <w:t>ПРИМОРСКОГО КРАЯ</w:t>
      </w:r>
    </w:p>
    <w:p w:rsidR="00F057A1" w:rsidRPr="00F057A1" w:rsidRDefault="00F057A1" w:rsidP="00F057A1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F057A1" w:rsidRPr="00F057A1" w:rsidRDefault="00F057A1" w:rsidP="00F057A1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F057A1" w:rsidRPr="00F057A1" w:rsidRDefault="00F057A1" w:rsidP="00F057A1">
      <w:pPr>
        <w:pStyle w:val="1"/>
        <w:rPr>
          <w:sz w:val="28"/>
          <w:szCs w:val="28"/>
        </w:rPr>
      </w:pPr>
      <w:proofErr w:type="gramStart"/>
      <w:r w:rsidRPr="00F057A1">
        <w:rPr>
          <w:sz w:val="28"/>
          <w:szCs w:val="28"/>
        </w:rPr>
        <w:t>П</w:t>
      </w:r>
      <w:proofErr w:type="gramEnd"/>
      <w:r w:rsidRPr="00F057A1">
        <w:rPr>
          <w:sz w:val="28"/>
          <w:szCs w:val="28"/>
        </w:rPr>
        <w:t xml:space="preserve"> О С Т А Н О В Л Е Н И Е</w:t>
      </w:r>
    </w:p>
    <w:p w:rsidR="00F057A1" w:rsidRPr="00F057A1" w:rsidRDefault="00F057A1" w:rsidP="00F057A1">
      <w:pPr>
        <w:pStyle w:val="a3"/>
        <w:rPr>
          <w:sz w:val="20"/>
        </w:rPr>
      </w:pPr>
    </w:p>
    <w:p w:rsidR="00F057A1" w:rsidRPr="00F057A1" w:rsidRDefault="00F057A1" w:rsidP="00F057A1">
      <w:pPr>
        <w:rPr>
          <w:rFonts w:ascii="Times New Roman" w:hAnsi="Times New Roman" w:cs="Times New Roman"/>
          <w:sz w:val="28"/>
          <w:szCs w:val="28"/>
        </w:rPr>
      </w:pPr>
      <w:r w:rsidRPr="00F057A1">
        <w:rPr>
          <w:rFonts w:ascii="Times New Roman" w:hAnsi="Times New Roman" w:cs="Times New Roman"/>
          <w:sz w:val="28"/>
          <w:szCs w:val="28"/>
        </w:rPr>
        <w:t>«___»_____________                                                                                 № _____</w:t>
      </w:r>
    </w:p>
    <w:p w:rsidR="00F057A1" w:rsidRPr="00F057A1" w:rsidRDefault="00F057A1" w:rsidP="00F057A1">
      <w:pPr>
        <w:pStyle w:val="a3"/>
        <w:rPr>
          <w:sz w:val="20"/>
        </w:rPr>
      </w:pPr>
    </w:p>
    <w:p w:rsidR="00F057A1" w:rsidRPr="00F057A1" w:rsidRDefault="00F057A1" w:rsidP="00F057A1">
      <w:pPr>
        <w:pStyle w:val="a3"/>
        <w:rPr>
          <w:sz w:val="20"/>
        </w:rPr>
      </w:pPr>
    </w:p>
    <w:p w:rsidR="00F057A1" w:rsidRPr="00F057A1" w:rsidRDefault="00F057A1" w:rsidP="00F057A1">
      <w:pPr>
        <w:pStyle w:val="a3"/>
        <w:spacing w:before="10"/>
        <w:rPr>
          <w:sz w:val="21"/>
        </w:rPr>
      </w:pPr>
    </w:p>
    <w:p w:rsidR="00F057A1" w:rsidRPr="00F057A1" w:rsidRDefault="00F057A1" w:rsidP="00F057A1">
      <w:pPr>
        <w:pStyle w:val="a3"/>
        <w:jc w:val="center"/>
        <w:rPr>
          <w:b/>
          <w:sz w:val="28"/>
          <w:szCs w:val="28"/>
        </w:rPr>
      </w:pPr>
      <w:r w:rsidRPr="00F057A1">
        <w:rPr>
          <w:b/>
          <w:sz w:val="28"/>
          <w:szCs w:val="28"/>
        </w:rPr>
        <w:t xml:space="preserve">О предоставлении разрешения на отклонение от </w:t>
      </w:r>
      <w:proofErr w:type="gramStart"/>
      <w:r w:rsidRPr="00F057A1">
        <w:rPr>
          <w:b/>
          <w:sz w:val="28"/>
          <w:szCs w:val="28"/>
        </w:rPr>
        <w:t>предельных</w:t>
      </w:r>
      <w:proofErr w:type="gramEnd"/>
      <w:r w:rsidRPr="00F057A1">
        <w:rPr>
          <w:b/>
          <w:sz w:val="28"/>
          <w:szCs w:val="28"/>
        </w:rPr>
        <w:t xml:space="preserve"> </w:t>
      </w:r>
    </w:p>
    <w:p w:rsidR="00F057A1" w:rsidRPr="00F057A1" w:rsidRDefault="00F057A1" w:rsidP="00F057A1">
      <w:pPr>
        <w:pStyle w:val="a3"/>
        <w:jc w:val="center"/>
        <w:rPr>
          <w:b/>
          <w:sz w:val="28"/>
          <w:szCs w:val="28"/>
        </w:rPr>
      </w:pPr>
      <w:r w:rsidRPr="00F057A1">
        <w:rPr>
          <w:b/>
          <w:sz w:val="28"/>
          <w:szCs w:val="28"/>
        </w:rPr>
        <w:t xml:space="preserve">параметров разрешенного строительства/реконструкции </w:t>
      </w:r>
    </w:p>
    <w:p w:rsidR="00F057A1" w:rsidRPr="00F057A1" w:rsidRDefault="00F057A1" w:rsidP="00F057A1">
      <w:pPr>
        <w:pStyle w:val="a3"/>
        <w:jc w:val="center"/>
        <w:rPr>
          <w:b/>
          <w:sz w:val="28"/>
          <w:szCs w:val="28"/>
        </w:rPr>
      </w:pPr>
      <w:r w:rsidRPr="00F057A1">
        <w:rPr>
          <w:b/>
          <w:sz w:val="28"/>
          <w:szCs w:val="28"/>
        </w:rPr>
        <w:t>объекта капитального строительства</w:t>
      </w:r>
    </w:p>
    <w:p w:rsidR="00F057A1" w:rsidRPr="00F057A1" w:rsidRDefault="00F057A1" w:rsidP="00F057A1">
      <w:pPr>
        <w:pStyle w:val="a3"/>
        <w:jc w:val="center"/>
        <w:rPr>
          <w:b/>
          <w:sz w:val="28"/>
          <w:szCs w:val="28"/>
        </w:rPr>
      </w:pPr>
      <w:r w:rsidRPr="00F057A1">
        <w:rPr>
          <w:b/>
          <w:sz w:val="28"/>
          <w:szCs w:val="28"/>
        </w:rPr>
        <w:t>на территории Партизанского городского округа</w:t>
      </w:r>
    </w:p>
    <w:p w:rsidR="00F057A1" w:rsidRPr="00F057A1" w:rsidRDefault="00F057A1" w:rsidP="00F057A1">
      <w:pPr>
        <w:pStyle w:val="a3"/>
        <w:tabs>
          <w:tab w:val="left" w:pos="4037"/>
          <w:tab w:val="left" w:pos="4595"/>
          <w:tab w:val="left" w:pos="6612"/>
          <w:tab w:val="left" w:pos="8028"/>
          <w:tab w:val="left" w:pos="10048"/>
        </w:tabs>
        <w:spacing w:line="225" w:lineRule="auto"/>
        <w:ind w:left="125" w:right="196" w:firstLine="730"/>
        <w:jc w:val="both"/>
      </w:pPr>
    </w:p>
    <w:p w:rsidR="00F057A1" w:rsidRPr="00F057A1" w:rsidRDefault="00F057A1" w:rsidP="00F057A1">
      <w:pPr>
        <w:pStyle w:val="a3"/>
        <w:tabs>
          <w:tab w:val="left" w:pos="4037"/>
          <w:tab w:val="left" w:pos="4595"/>
          <w:tab w:val="left" w:pos="6612"/>
          <w:tab w:val="left" w:pos="8028"/>
          <w:tab w:val="left" w:pos="10048"/>
        </w:tabs>
        <w:spacing w:line="225" w:lineRule="auto"/>
        <w:ind w:left="125" w:right="196" w:firstLine="730"/>
        <w:jc w:val="both"/>
      </w:pPr>
    </w:p>
    <w:p w:rsidR="00F057A1" w:rsidRDefault="00F057A1" w:rsidP="00F057A1">
      <w:pPr>
        <w:pStyle w:val="2"/>
        <w:spacing w:after="0" w:line="360" w:lineRule="auto"/>
        <w:ind w:left="0" w:firstLine="709"/>
        <w:jc w:val="both"/>
        <w:rPr>
          <w:sz w:val="28"/>
          <w:szCs w:val="28"/>
        </w:rPr>
      </w:pPr>
      <w:proofErr w:type="gramStart"/>
      <w:r w:rsidRPr="00F057A1">
        <w:rPr>
          <w:sz w:val="28"/>
          <w:szCs w:val="28"/>
        </w:rPr>
        <w:t xml:space="preserve">В соответствии с Градостроительным кодексом Российской Федерации, Федеральным законом от 6 октября 2003 г. № 131-ФЗ «Об общих принципах организации местного самоуправления в Российской Федерации», Правилами землепользования и застройки Партизанского городского округа, утвержденными решением Думы Партизанского городского округа от 30 сентября 2011 года № 369,  на основании заключения по результатам публичных слушаний/общественных обсуждений от </w:t>
      </w:r>
      <w:proofErr w:type="spellStart"/>
      <w:r w:rsidRPr="00F057A1">
        <w:rPr>
          <w:sz w:val="28"/>
          <w:szCs w:val="28"/>
        </w:rPr>
        <w:t>___________г</w:t>
      </w:r>
      <w:proofErr w:type="spellEnd"/>
      <w:r w:rsidRPr="00F057A1">
        <w:rPr>
          <w:sz w:val="28"/>
          <w:szCs w:val="28"/>
        </w:rPr>
        <w:t>. №</w:t>
      </w:r>
      <w:r w:rsidRPr="00F057A1">
        <w:rPr>
          <w:i/>
          <w:sz w:val="28"/>
          <w:szCs w:val="28"/>
        </w:rPr>
        <w:t>______</w:t>
      </w:r>
      <w:r w:rsidRPr="00F057A1">
        <w:rPr>
          <w:sz w:val="28"/>
          <w:szCs w:val="28"/>
        </w:rPr>
        <w:t>,</w:t>
      </w:r>
      <w:r w:rsidRPr="00F057A1">
        <w:rPr>
          <w:i/>
          <w:sz w:val="28"/>
          <w:szCs w:val="28"/>
        </w:rPr>
        <w:t xml:space="preserve"> </w:t>
      </w:r>
      <w:r w:rsidRPr="00F057A1">
        <w:rPr>
          <w:sz w:val="28"/>
          <w:szCs w:val="28"/>
        </w:rPr>
        <w:t>рекомендаций Комиссии по подготовке проекта Правил</w:t>
      </w:r>
      <w:proofErr w:type="gramEnd"/>
      <w:r w:rsidRPr="00F057A1">
        <w:rPr>
          <w:sz w:val="28"/>
          <w:szCs w:val="28"/>
        </w:rPr>
        <w:t xml:space="preserve"> землепользования и </w:t>
      </w:r>
      <w:r w:rsidRPr="00F057A1">
        <w:rPr>
          <w:sz w:val="28"/>
          <w:szCs w:val="28"/>
        </w:rPr>
        <w:lastRenderedPageBreak/>
        <w:t xml:space="preserve">застройки Партизанского городского округа  (протокол от _______________  </w:t>
      </w:r>
      <w:proofErr w:type="gramStart"/>
      <w:r w:rsidRPr="00F057A1">
        <w:rPr>
          <w:sz w:val="28"/>
          <w:szCs w:val="28"/>
        </w:rPr>
        <w:t>г</w:t>
      </w:r>
      <w:proofErr w:type="gramEnd"/>
      <w:r w:rsidRPr="00F057A1">
        <w:rPr>
          <w:sz w:val="28"/>
          <w:szCs w:val="28"/>
        </w:rPr>
        <w:t xml:space="preserve">. № _________), на основании статьи 29 Устава Партизанского городского округа </w:t>
      </w:r>
    </w:p>
    <w:p w:rsidR="00F057A1" w:rsidRPr="00F057A1" w:rsidRDefault="00F057A1" w:rsidP="00F057A1">
      <w:pPr>
        <w:pStyle w:val="2"/>
        <w:spacing w:after="0" w:line="240" w:lineRule="auto"/>
        <w:ind w:left="0" w:firstLine="709"/>
        <w:jc w:val="both"/>
        <w:rPr>
          <w:sz w:val="16"/>
          <w:szCs w:val="16"/>
        </w:rPr>
      </w:pPr>
    </w:p>
    <w:p w:rsidR="00F057A1" w:rsidRPr="00F057A1" w:rsidRDefault="00F057A1" w:rsidP="00F057A1">
      <w:pPr>
        <w:pStyle w:val="2"/>
        <w:spacing w:after="0" w:line="240" w:lineRule="auto"/>
        <w:jc w:val="both"/>
        <w:rPr>
          <w:sz w:val="28"/>
          <w:szCs w:val="28"/>
        </w:rPr>
      </w:pPr>
    </w:p>
    <w:p w:rsidR="00F057A1" w:rsidRPr="00F057A1" w:rsidRDefault="00F057A1" w:rsidP="00F057A1">
      <w:pPr>
        <w:pStyle w:val="2"/>
        <w:spacing w:after="0" w:line="240" w:lineRule="auto"/>
        <w:ind w:left="0" w:firstLine="709"/>
        <w:jc w:val="both"/>
        <w:rPr>
          <w:sz w:val="28"/>
          <w:szCs w:val="28"/>
        </w:rPr>
      </w:pPr>
      <w:r w:rsidRPr="00F057A1">
        <w:rPr>
          <w:sz w:val="28"/>
          <w:szCs w:val="28"/>
        </w:rPr>
        <w:t>ПОСТАНОВЛЯЮ</w:t>
      </w:r>
    </w:p>
    <w:p w:rsidR="00F057A1" w:rsidRPr="00F057A1" w:rsidRDefault="00F057A1" w:rsidP="00F057A1">
      <w:pPr>
        <w:pStyle w:val="2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F057A1" w:rsidRPr="00F057A1" w:rsidRDefault="00F057A1" w:rsidP="00F057A1">
      <w:pPr>
        <w:pStyle w:val="2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F057A1" w:rsidRPr="00F057A1" w:rsidRDefault="00F057A1" w:rsidP="00F057A1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F057A1">
        <w:rPr>
          <w:spacing w:val="-2"/>
        </w:rPr>
        <w:t>1. Предоставить</w:t>
      </w:r>
      <w:r w:rsidRPr="00F057A1">
        <w:t xml:space="preserve"> </w:t>
      </w:r>
      <w:r w:rsidRPr="00F057A1">
        <w:rPr>
          <w:spacing w:val="-2"/>
        </w:rPr>
        <w:t>разрешение</w:t>
      </w:r>
      <w:r w:rsidRPr="00F057A1">
        <w:t xml:space="preserve"> </w:t>
      </w:r>
      <w:r w:rsidRPr="00F057A1">
        <w:rPr>
          <w:spacing w:val="-6"/>
        </w:rPr>
        <w:t xml:space="preserve">на </w:t>
      </w:r>
      <w:r w:rsidRPr="00F057A1">
        <w:rPr>
          <w:sz w:val="28"/>
          <w:szCs w:val="28"/>
        </w:rPr>
        <w:t xml:space="preserve">отклонение от предельных параметров разрешенного  строительства,  реконструкции  объекта  капитального   строительства    </w:t>
      </w:r>
      <w:r w:rsidRPr="00F057A1">
        <w:rPr>
          <w:color w:val="0C0C0C"/>
          <w:spacing w:val="6"/>
          <w:u w:val="single"/>
        </w:rPr>
        <w:t>«</w:t>
      </w:r>
      <w:r w:rsidRPr="00F057A1">
        <w:rPr>
          <w:u w:val="single"/>
        </w:rPr>
        <w:tab/>
      </w:r>
      <w:r w:rsidRPr="00F057A1">
        <w:rPr>
          <w:u w:val="single"/>
        </w:rPr>
        <w:tab/>
      </w:r>
      <w:r w:rsidRPr="00F057A1">
        <w:rPr>
          <w:u w:val="single"/>
        </w:rPr>
        <w:tab/>
        <w:t xml:space="preserve">     </w:t>
      </w:r>
      <w:r w:rsidRPr="00F057A1">
        <w:rPr>
          <w:spacing w:val="-10"/>
          <w:u w:val="single"/>
        </w:rPr>
        <w:t>»</w:t>
      </w:r>
      <w:r w:rsidRPr="00F057A1">
        <w:tab/>
      </w:r>
      <w:r w:rsidRPr="00F057A1">
        <w:rPr>
          <w:spacing w:val="-10"/>
        </w:rPr>
        <w:t>в</w:t>
      </w:r>
      <w:r w:rsidRPr="00F057A1">
        <w:t xml:space="preserve"> </w:t>
      </w:r>
      <w:r w:rsidRPr="00F057A1">
        <w:rPr>
          <w:spacing w:val="-2"/>
        </w:rPr>
        <w:t>отношении</w:t>
      </w:r>
      <w:r w:rsidRPr="00F057A1">
        <w:t xml:space="preserve"> </w:t>
      </w:r>
      <w:r w:rsidRPr="00F057A1">
        <w:rPr>
          <w:spacing w:val="-2"/>
        </w:rPr>
        <w:t>земельного</w:t>
      </w:r>
      <w:r w:rsidRPr="00F057A1">
        <w:t xml:space="preserve"> </w:t>
      </w:r>
      <w:r w:rsidRPr="00F057A1">
        <w:rPr>
          <w:spacing w:val="-2"/>
        </w:rPr>
        <w:t>участка</w:t>
      </w:r>
      <w:r w:rsidRPr="00F057A1">
        <w:t xml:space="preserve"> </w:t>
      </w:r>
      <w:r w:rsidRPr="00F057A1">
        <w:rPr>
          <w:spacing w:val="-14"/>
        </w:rPr>
        <w:t xml:space="preserve">с </w:t>
      </w:r>
      <w:r w:rsidRPr="00F057A1">
        <w:rPr>
          <w:spacing w:val="-2"/>
        </w:rPr>
        <w:t>кадастровым</w:t>
      </w:r>
      <w:r w:rsidRPr="00F057A1">
        <w:t xml:space="preserve">   </w:t>
      </w:r>
      <w:r w:rsidRPr="00F057A1">
        <w:rPr>
          <w:spacing w:val="-2"/>
        </w:rPr>
        <w:t xml:space="preserve">номером </w:t>
      </w:r>
      <w:r w:rsidRPr="00F057A1">
        <w:t>__________________</w:t>
      </w:r>
      <w:r w:rsidRPr="00F057A1">
        <w:rPr>
          <w:spacing w:val="-10"/>
        </w:rPr>
        <w:t>,</w:t>
      </w:r>
      <w:r w:rsidRPr="00F057A1">
        <w:t xml:space="preserve"> </w:t>
      </w:r>
      <w:r w:rsidRPr="00F057A1">
        <w:rPr>
          <w:spacing w:val="-2"/>
        </w:rPr>
        <w:t xml:space="preserve">расположенного  </w:t>
      </w:r>
      <w:r w:rsidRPr="00F057A1">
        <w:tab/>
      </w:r>
      <w:r w:rsidRPr="00F057A1">
        <w:rPr>
          <w:spacing w:val="-5"/>
        </w:rPr>
        <w:t>по   адресу:</w:t>
      </w:r>
      <w:r w:rsidRPr="00F057A1">
        <w:tab/>
      </w:r>
      <w:r>
        <w:t>______________________________________________________</w:t>
      </w:r>
    </w:p>
    <w:p w:rsidR="00F057A1" w:rsidRPr="00F057A1" w:rsidRDefault="00F057A1" w:rsidP="00F057A1">
      <w:pPr>
        <w:spacing w:before="39" w:line="240" w:lineRule="auto"/>
        <w:ind w:left="369" w:right="463"/>
        <w:jc w:val="center"/>
        <w:rPr>
          <w:rFonts w:ascii="Times New Roman" w:hAnsi="Times New Roman" w:cs="Times New Roman"/>
          <w:spacing w:val="-2"/>
          <w:sz w:val="24"/>
        </w:rPr>
      </w:pPr>
      <w:r w:rsidRPr="00F057A1">
        <w:rPr>
          <w:rFonts w:ascii="Times New Roman" w:hAnsi="Times New Roman" w:cs="Times New Roman"/>
          <w:w w:val="90"/>
          <w:sz w:val="24"/>
        </w:rPr>
        <w:t>(</w:t>
      </w:r>
      <w:r w:rsidRPr="00F057A1">
        <w:rPr>
          <w:rFonts w:ascii="Times New Roman" w:hAnsi="Times New Roman" w:cs="Times New Roman"/>
          <w:spacing w:val="-2"/>
          <w:sz w:val="24"/>
        </w:rPr>
        <w:t>указывается адрес)</w:t>
      </w:r>
    </w:p>
    <w:p w:rsidR="00F057A1" w:rsidRPr="00F057A1" w:rsidRDefault="00F057A1" w:rsidP="00F057A1">
      <w:pPr>
        <w:spacing w:after="0"/>
        <w:jc w:val="both"/>
        <w:rPr>
          <w:rFonts w:ascii="Times New Roman" w:hAnsi="Times New Roman" w:cs="Times New Roman"/>
        </w:rPr>
      </w:pPr>
      <w:r w:rsidRPr="00F057A1">
        <w:rPr>
          <w:rFonts w:ascii="Times New Roman" w:hAnsi="Times New Roman" w:cs="Times New Roman"/>
          <w:spacing w:val="-2"/>
          <w:sz w:val="24"/>
        </w:rPr>
        <w:t>_______________________________________________________________________________</w:t>
      </w:r>
    </w:p>
    <w:p w:rsidR="00F057A1" w:rsidRPr="00F057A1" w:rsidRDefault="00F057A1" w:rsidP="00F057A1">
      <w:pPr>
        <w:spacing w:before="39" w:after="0"/>
        <w:ind w:right="-88"/>
        <w:rPr>
          <w:rFonts w:ascii="Times New Roman" w:hAnsi="Times New Roman" w:cs="Times New Roman"/>
          <w:sz w:val="21"/>
        </w:rPr>
      </w:pPr>
      <w:r w:rsidRPr="00F057A1">
        <w:rPr>
          <w:rFonts w:ascii="Times New Roman" w:hAnsi="Times New Roman" w:cs="Times New Roman"/>
          <w:spacing w:val="-2"/>
          <w:sz w:val="24"/>
        </w:rPr>
        <w:t>(указывается наименование предельного параметра и показатель предоставляемого отклонения)</w:t>
      </w:r>
    </w:p>
    <w:p w:rsidR="00F057A1" w:rsidRPr="00F057A1" w:rsidRDefault="00F057A1" w:rsidP="00F057A1">
      <w:pPr>
        <w:pStyle w:val="a3"/>
        <w:spacing w:before="5"/>
        <w:rPr>
          <w:sz w:val="21"/>
        </w:rPr>
      </w:pPr>
    </w:p>
    <w:p w:rsidR="00F057A1" w:rsidRPr="00F057A1" w:rsidRDefault="00F057A1" w:rsidP="00F057A1">
      <w:pPr>
        <w:spacing w:line="360" w:lineRule="auto"/>
        <w:ind w:left="-187" w:firstLine="896"/>
        <w:jc w:val="both"/>
        <w:rPr>
          <w:rFonts w:ascii="Times New Roman" w:hAnsi="Times New Roman" w:cs="Times New Roman"/>
          <w:sz w:val="28"/>
          <w:szCs w:val="28"/>
        </w:rPr>
      </w:pPr>
      <w:r w:rsidRPr="00F057A1">
        <w:rPr>
          <w:rFonts w:ascii="Times New Roman" w:hAnsi="Times New Roman" w:cs="Times New Roman"/>
          <w:sz w:val="28"/>
          <w:szCs w:val="28"/>
        </w:rPr>
        <w:t>2. Настоящее постановление подлежит опубликованию в газете «Вести» и размещению  на  официальном  сайте  администрации   Партизанского  городского округа в сети «Интернет» в течение 7 дней с момента подписания.</w:t>
      </w:r>
    </w:p>
    <w:p w:rsidR="00F057A1" w:rsidRPr="00F057A1" w:rsidRDefault="00F057A1" w:rsidP="00F057A1">
      <w:pPr>
        <w:spacing w:line="360" w:lineRule="auto"/>
        <w:ind w:left="-187" w:firstLine="896"/>
        <w:jc w:val="both"/>
        <w:rPr>
          <w:rFonts w:ascii="Times New Roman" w:hAnsi="Times New Roman" w:cs="Times New Roman"/>
          <w:sz w:val="28"/>
          <w:szCs w:val="28"/>
        </w:rPr>
      </w:pPr>
      <w:r w:rsidRPr="00F057A1">
        <w:rPr>
          <w:rFonts w:ascii="Times New Roman" w:hAnsi="Times New Roman" w:cs="Times New Roman"/>
          <w:sz w:val="28"/>
          <w:szCs w:val="28"/>
        </w:rPr>
        <w:t>3. Настоящее постановление вступает в силу после его официального опубликования.</w:t>
      </w:r>
    </w:p>
    <w:p w:rsidR="00F057A1" w:rsidRPr="00F057A1" w:rsidRDefault="00F057A1" w:rsidP="00F057A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7A1">
        <w:rPr>
          <w:rFonts w:ascii="Times New Roman" w:hAnsi="Times New Roman" w:cs="Times New Roman"/>
          <w:sz w:val="28"/>
          <w:szCs w:val="28"/>
        </w:rPr>
        <w:t xml:space="preserve">4.  </w:t>
      </w:r>
      <w:proofErr w:type="gramStart"/>
      <w:r w:rsidRPr="00F057A1">
        <w:rPr>
          <w:rFonts w:ascii="Times New Roman" w:hAnsi="Times New Roman" w:cs="Times New Roman"/>
          <w:sz w:val="28"/>
          <w:szCs w:val="28"/>
        </w:rPr>
        <w:t>Контроль  за</w:t>
      </w:r>
      <w:proofErr w:type="gramEnd"/>
      <w:r w:rsidRPr="00F057A1">
        <w:rPr>
          <w:rFonts w:ascii="Times New Roman" w:hAnsi="Times New Roman" w:cs="Times New Roman"/>
          <w:sz w:val="28"/>
          <w:szCs w:val="28"/>
        </w:rPr>
        <w:t xml:space="preserve">   исполнением   настоящего   постановления  возложить  на _____________________________, председателя Комиссии по подготовке проекта Правил землепользования и застройки  ____________________.</w:t>
      </w:r>
    </w:p>
    <w:p w:rsidR="00F057A1" w:rsidRPr="00F057A1" w:rsidRDefault="00F057A1" w:rsidP="00F057A1">
      <w:pPr>
        <w:pStyle w:val="a3"/>
        <w:spacing w:line="360" w:lineRule="auto"/>
        <w:ind w:firstLine="709"/>
        <w:jc w:val="both"/>
        <w:rPr>
          <w:i/>
          <w:sz w:val="28"/>
          <w:szCs w:val="28"/>
        </w:rPr>
      </w:pPr>
      <w:r w:rsidRPr="00F057A1">
        <w:rPr>
          <w:i/>
          <w:sz w:val="2"/>
          <w:szCs w:val="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057A1">
        <w:rPr>
          <w:i/>
          <w:spacing w:val="-2"/>
          <w:sz w:val="24"/>
          <w:szCs w:val="24"/>
        </w:rPr>
        <w:t xml:space="preserve">                                                                     (ФИО)</w:t>
      </w:r>
      <w:r w:rsidRPr="00F057A1">
        <w:rPr>
          <w:i/>
          <w:sz w:val="24"/>
          <w:szCs w:val="24"/>
        </w:rPr>
        <w:t xml:space="preserve">             </w:t>
      </w:r>
    </w:p>
    <w:p w:rsidR="00F057A1" w:rsidRPr="00F057A1" w:rsidRDefault="00F057A1" w:rsidP="00F057A1">
      <w:pPr>
        <w:pStyle w:val="a3"/>
        <w:spacing w:line="360" w:lineRule="auto"/>
        <w:ind w:firstLine="709"/>
        <w:rPr>
          <w:sz w:val="28"/>
          <w:szCs w:val="28"/>
        </w:rPr>
      </w:pPr>
    </w:p>
    <w:p w:rsidR="00F057A1" w:rsidRPr="00F057A1" w:rsidRDefault="00F057A1" w:rsidP="00F057A1">
      <w:pPr>
        <w:pStyle w:val="a3"/>
        <w:spacing w:line="360" w:lineRule="auto"/>
        <w:ind w:firstLine="709"/>
        <w:rPr>
          <w:sz w:val="28"/>
          <w:szCs w:val="28"/>
        </w:rPr>
      </w:pPr>
    </w:p>
    <w:p w:rsidR="00F057A1" w:rsidRPr="00F057A1" w:rsidRDefault="00F057A1" w:rsidP="00F057A1">
      <w:pPr>
        <w:pStyle w:val="a3"/>
        <w:tabs>
          <w:tab w:val="left" w:pos="9066"/>
        </w:tabs>
        <w:spacing w:line="360" w:lineRule="auto"/>
        <w:rPr>
          <w:sz w:val="28"/>
          <w:szCs w:val="28"/>
        </w:rPr>
      </w:pPr>
      <w:r w:rsidRPr="00F057A1">
        <w:rPr>
          <w:sz w:val="28"/>
          <w:szCs w:val="28"/>
        </w:rPr>
        <w:t>Глава городского округа                                                                                ФИО</w:t>
      </w:r>
      <w:r w:rsidRPr="00F057A1">
        <w:rPr>
          <w:sz w:val="28"/>
          <w:szCs w:val="28"/>
        </w:rPr>
        <w:tab/>
      </w:r>
    </w:p>
    <w:p w:rsidR="00F057A1" w:rsidRPr="0016725E" w:rsidRDefault="00F057A1" w:rsidP="00F057A1">
      <w:pPr>
        <w:pStyle w:val="a5"/>
        <w:spacing w:before="0" w:beforeAutospacing="0" w:after="0" w:afterAutospacing="0"/>
        <w:ind w:firstLine="720"/>
        <w:jc w:val="both"/>
        <w:rPr>
          <w:sz w:val="28"/>
          <w:szCs w:val="28"/>
          <w:highlight w:val="yellow"/>
        </w:rPr>
      </w:pPr>
    </w:p>
    <w:p w:rsidR="005539B5" w:rsidRDefault="005539B5"/>
    <w:sectPr w:rsidR="005539B5" w:rsidSect="00F057A1">
      <w:headerReference w:type="default" r:id="rId7"/>
      <w:pgSz w:w="11906" w:h="16838"/>
      <w:pgMar w:top="1134" w:right="850" w:bottom="1134" w:left="1701" w:header="454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57A1" w:rsidRDefault="00F057A1" w:rsidP="00F057A1">
      <w:pPr>
        <w:spacing w:after="0" w:line="240" w:lineRule="auto"/>
      </w:pPr>
      <w:r>
        <w:separator/>
      </w:r>
    </w:p>
  </w:endnote>
  <w:endnote w:type="continuationSeparator" w:id="0">
    <w:p w:rsidR="00F057A1" w:rsidRDefault="00F057A1" w:rsidP="00F057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57A1" w:rsidRDefault="00F057A1" w:rsidP="00F057A1">
      <w:pPr>
        <w:spacing w:after="0" w:line="240" w:lineRule="auto"/>
      </w:pPr>
      <w:r>
        <w:separator/>
      </w:r>
    </w:p>
  </w:footnote>
  <w:footnote w:type="continuationSeparator" w:id="0">
    <w:p w:rsidR="00F057A1" w:rsidRDefault="00F057A1" w:rsidP="00F057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875641"/>
      <w:docPartObj>
        <w:docPartGallery w:val="Page Numbers (Top of Page)"/>
        <w:docPartUnique/>
      </w:docPartObj>
    </w:sdtPr>
    <w:sdtContent>
      <w:p w:rsidR="00F057A1" w:rsidRDefault="005539B5">
        <w:pPr>
          <w:pStyle w:val="a8"/>
          <w:jc w:val="center"/>
        </w:pPr>
        <w:fldSimple w:instr=" PAGE   \* MERGEFORMAT ">
          <w:r w:rsidR="00A14B77">
            <w:rPr>
              <w:noProof/>
            </w:rPr>
            <w:t>2</w:t>
          </w:r>
        </w:fldSimple>
      </w:p>
    </w:sdtContent>
  </w:sdt>
  <w:p w:rsidR="00F057A1" w:rsidRDefault="00F057A1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F057A1"/>
    <w:rsid w:val="005539B5"/>
    <w:rsid w:val="00A14B77"/>
    <w:rsid w:val="00F057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9B5"/>
  </w:style>
  <w:style w:type="paragraph" w:styleId="1">
    <w:name w:val="heading 1"/>
    <w:basedOn w:val="a"/>
    <w:next w:val="a"/>
    <w:link w:val="10"/>
    <w:qFormat/>
    <w:rsid w:val="00F057A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057A1"/>
    <w:rPr>
      <w:rFonts w:ascii="Times New Roman" w:eastAsia="Times New Roman" w:hAnsi="Times New Roman" w:cs="Times New Roman"/>
      <w:sz w:val="32"/>
      <w:szCs w:val="24"/>
    </w:rPr>
  </w:style>
  <w:style w:type="paragraph" w:styleId="a3">
    <w:name w:val="Body Text"/>
    <w:basedOn w:val="a"/>
    <w:link w:val="a4"/>
    <w:uiPriority w:val="1"/>
    <w:qFormat/>
    <w:rsid w:val="00F057A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9"/>
      <w:szCs w:val="29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F057A1"/>
    <w:rPr>
      <w:rFonts w:ascii="Times New Roman" w:eastAsia="Times New Roman" w:hAnsi="Times New Roman" w:cs="Times New Roman"/>
      <w:sz w:val="29"/>
      <w:szCs w:val="29"/>
      <w:lang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F057A1"/>
    <w:pPr>
      <w:widowControl w:val="0"/>
      <w:autoSpaceDE w:val="0"/>
      <w:autoSpaceDN w:val="0"/>
      <w:spacing w:after="120" w:line="480" w:lineRule="auto"/>
      <w:ind w:left="283"/>
    </w:pPr>
    <w:rPr>
      <w:rFonts w:ascii="Times New Roman" w:eastAsia="Times New Roman" w:hAnsi="Times New Roman" w:cs="Times New Roman"/>
      <w:lang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F057A1"/>
    <w:rPr>
      <w:rFonts w:ascii="Times New Roman" w:eastAsia="Times New Roman" w:hAnsi="Times New Roman" w:cs="Times New Roman"/>
      <w:lang w:eastAsia="en-US"/>
    </w:rPr>
  </w:style>
  <w:style w:type="paragraph" w:styleId="a5">
    <w:name w:val="Normal (Web)"/>
    <w:basedOn w:val="a"/>
    <w:rsid w:val="00F057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F057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057A1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F057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057A1"/>
  </w:style>
  <w:style w:type="paragraph" w:styleId="aa">
    <w:name w:val="footer"/>
    <w:basedOn w:val="a"/>
    <w:link w:val="ab"/>
    <w:uiPriority w:val="99"/>
    <w:semiHidden/>
    <w:unhideWhenUsed/>
    <w:rsid w:val="00F057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F057A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488</Words>
  <Characters>2786</Characters>
  <Application>Microsoft Office Word</Application>
  <DocSecurity>0</DocSecurity>
  <Lines>23</Lines>
  <Paragraphs>6</Paragraphs>
  <ScaleCrop>false</ScaleCrop>
  <Company/>
  <LinksUpToDate>false</LinksUpToDate>
  <CharactersWithSpaces>3268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Tolmacheva</dc:creator>
  <cp:keywords/>
  <dc:description/>
  <cp:lastModifiedBy>Tolmacheva</cp:lastModifiedBy>
  <cp:revision>3</cp:revision>
  <cp:lastPrinted>2022-03-14T05:40:00Z</cp:lastPrinted>
  <dcterms:created xsi:type="dcterms:W3CDTF">2022-03-14T05:31:00Z</dcterms:created>
  <dcterms:modified xsi:type="dcterms:W3CDTF">2022-08-12T04:19:00Z</dcterms:modified>
</cp:coreProperties>
</file>